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4F" w:rsidRDefault="00322C1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Nasz Znak: WBG.6220.7.2022                                              Chełmiec, dnia 2 czerwiec 2022 r.</w:t>
      </w:r>
    </w:p>
    <w:p w:rsidR="00132E4F" w:rsidRDefault="00322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32E4F" w:rsidRDefault="00322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B W I E S Z C Z E N I E</w:t>
      </w:r>
    </w:p>
    <w:p w:rsidR="00132E4F" w:rsidRDefault="00322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Chełmiec</w:t>
      </w:r>
    </w:p>
    <w:p w:rsidR="00132E4F" w:rsidRDefault="0013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4F" w:rsidRPr="00A14521" w:rsidRDefault="00322C19" w:rsidP="008F45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4521">
        <w:rPr>
          <w:rFonts w:ascii="Times New Roman" w:hAnsi="Times New Roman" w:cs="Times New Roman"/>
        </w:rPr>
        <w:t>Stosownie do art. 10 i art. 49 ustawy z dnia 14 czerwca 1960r. – Kodeks postępowania admin</w:t>
      </w:r>
      <w:r w:rsidR="009461EB">
        <w:rPr>
          <w:rFonts w:ascii="Times New Roman" w:hAnsi="Times New Roman" w:cs="Times New Roman"/>
        </w:rPr>
        <w:t>istracyjnego (</w:t>
      </w:r>
      <w:proofErr w:type="spellStart"/>
      <w:r w:rsidR="009461EB">
        <w:rPr>
          <w:rFonts w:ascii="Times New Roman" w:hAnsi="Times New Roman" w:cs="Times New Roman"/>
        </w:rPr>
        <w:t>t.j</w:t>
      </w:r>
      <w:proofErr w:type="spellEnd"/>
      <w:r w:rsidR="009461EB">
        <w:rPr>
          <w:rFonts w:ascii="Times New Roman" w:hAnsi="Times New Roman" w:cs="Times New Roman"/>
        </w:rPr>
        <w:t>. Dz. U. z 2021r., poz. 735</w:t>
      </w:r>
      <w:r w:rsidRPr="00A14521">
        <w:rPr>
          <w:rFonts w:ascii="Times New Roman" w:hAnsi="Times New Roman" w:cs="Times New Roman"/>
        </w:rPr>
        <w:t>) w zwi</w:t>
      </w:r>
      <w:r w:rsidR="008F45A9" w:rsidRPr="00A14521">
        <w:rPr>
          <w:rFonts w:ascii="Times New Roman" w:hAnsi="Times New Roman" w:cs="Times New Roman"/>
        </w:rPr>
        <w:t xml:space="preserve">ązku z art. art. 74 ust. </w:t>
      </w:r>
      <w:r w:rsidRPr="00A14521">
        <w:rPr>
          <w:rFonts w:ascii="Times New Roman" w:hAnsi="Times New Roman" w:cs="Times New Roman"/>
        </w:rPr>
        <w:t>3f i 3g i art. 85 ust. 3 ustawy z dnia 3 października 200</w:t>
      </w:r>
      <w:r w:rsidR="008F45A9" w:rsidRPr="00A14521">
        <w:rPr>
          <w:rFonts w:ascii="Times New Roman" w:hAnsi="Times New Roman" w:cs="Times New Roman"/>
        </w:rPr>
        <w:t xml:space="preserve">8 r. o udostępnianiu informacji </w:t>
      </w:r>
      <w:r w:rsidRPr="00A14521">
        <w:rPr>
          <w:rFonts w:ascii="Times New Roman" w:hAnsi="Times New Roman" w:cs="Times New Roman"/>
        </w:rPr>
        <w:t>o środowisku i jego ochronie, udziale społeczeństwa w ochronie środowiska oraz o ocenach oddziaływania n</w:t>
      </w:r>
      <w:r w:rsidR="008F45A9" w:rsidRPr="00A14521">
        <w:rPr>
          <w:rFonts w:ascii="Times New Roman" w:hAnsi="Times New Roman" w:cs="Times New Roman"/>
        </w:rPr>
        <w:t>a środowisko (</w:t>
      </w:r>
      <w:proofErr w:type="spellStart"/>
      <w:r w:rsidR="008F45A9" w:rsidRPr="00A14521">
        <w:rPr>
          <w:rFonts w:ascii="Times New Roman" w:hAnsi="Times New Roman" w:cs="Times New Roman"/>
        </w:rPr>
        <w:t>t.j</w:t>
      </w:r>
      <w:proofErr w:type="spellEnd"/>
      <w:r w:rsidR="008F45A9" w:rsidRPr="00A14521">
        <w:rPr>
          <w:rFonts w:ascii="Times New Roman" w:hAnsi="Times New Roman" w:cs="Times New Roman"/>
        </w:rPr>
        <w:t>. Dz. U. z 2022 r., poz. 1029</w:t>
      </w:r>
      <w:r w:rsidRPr="00A14521">
        <w:rPr>
          <w:rFonts w:ascii="Times New Roman" w:hAnsi="Times New Roman" w:cs="Times New Roman"/>
        </w:rPr>
        <w:t>), Wójt Gminy Chełmiec informuje strony postępowania administracyjnego, wszczętego na wniosek inwestora tj.</w:t>
      </w:r>
      <w:r w:rsidR="008F45A9" w:rsidRPr="00A14521">
        <w:rPr>
          <w:rFonts w:ascii="Times New Roman" w:hAnsi="Times New Roman" w:cs="Times New Roman"/>
        </w:rPr>
        <w:t xml:space="preserve"> </w:t>
      </w:r>
      <w:r w:rsidRPr="00A14521">
        <w:rPr>
          <w:rFonts w:ascii="Times New Roman" w:hAnsi="Times New Roman" w:cs="Times New Roman"/>
        </w:rPr>
        <w:t>Zakładu Gospodarki Komun</w:t>
      </w:r>
      <w:r w:rsidR="009461EB">
        <w:rPr>
          <w:rFonts w:ascii="Times New Roman" w:hAnsi="Times New Roman" w:cs="Times New Roman"/>
        </w:rPr>
        <w:t xml:space="preserve">alnej i Mieszkaniowej w Chełmcu </w:t>
      </w:r>
      <w:r w:rsidRPr="00A14521">
        <w:rPr>
          <w:rFonts w:ascii="Times New Roman" w:hAnsi="Times New Roman" w:cs="Times New Roman"/>
        </w:rPr>
        <w:t>ul.</w:t>
      </w:r>
      <w:r w:rsidR="001D3E4F" w:rsidRPr="00A14521">
        <w:rPr>
          <w:rFonts w:ascii="Times New Roman" w:hAnsi="Times New Roman" w:cs="Times New Roman"/>
        </w:rPr>
        <w:t xml:space="preserve"> Papieska 2, 33-395 Chełmiec, </w:t>
      </w:r>
      <w:r w:rsidRPr="00A14521">
        <w:rPr>
          <w:rFonts w:ascii="Times New Roman" w:hAnsi="Times New Roman" w:cs="Times New Roman"/>
        </w:rPr>
        <w:t xml:space="preserve">że w dniu 2 czerwca 2022r. znak: WBG.6220.7.2022 została wydana decyzji </w:t>
      </w:r>
      <w:r w:rsidR="009461EB">
        <w:rPr>
          <w:rFonts w:ascii="Times New Roman" w:hAnsi="Times New Roman" w:cs="Times New Roman"/>
        </w:rPr>
        <w:t xml:space="preserve">                    </w:t>
      </w:r>
      <w:r w:rsidRPr="00A14521">
        <w:rPr>
          <w:rFonts w:ascii="Times New Roman" w:hAnsi="Times New Roman" w:cs="Times New Roman"/>
        </w:rPr>
        <w:t>o środowiskowych uwarunkowaniach dla planowanego przedsięwzięcia pn. „Wykonanie trzech urządzeń wodnych (studni kopanych) O-11, O-12, O-13 zlokalizowanych na działce ew. nr 17/15 obręb Marcinkowice gmina Chełmiec w celu poboru wód podziemnych w ilości 140 m</w:t>
      </w:r>
      <w:r w:rsidRPr="00A14521">
        <w:rPr>
          <w:rFonts w:ascii="Times New Roman" w:hAnsi="Times New Roman" w:cs="Times New Roman"/>
          <w:vertAlign w:val="superscript"/>
        </w:rPr>
        <w:t>3</w:t>
      </w:r>
      <w:r w:rsidRPr="00A14521">
        <w:rPr>
          <w:rFonts w:ascii="Times New Roman" w:hAnsi="Times New Roman" w:cs="Times New Roman"/>
        </w:rPr>
        <w:t>/h dla potrzeb  rozbudowy gminnego ujęcia wody”.</w:t>
      </w:r>
    </w:p>
    <w:p w:rsidR="00132E4F" w:rsidRPr="00A14521" w:rsidRDefault="00322C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4521">
        <w:rPr>
          <w:rFonts w:ascii="Times New Roman" w:eastAsia="Calibri" w:hAnsi="Times New Roman" w:cs="Times New Roman"/>
        </w:rPr>
        <w:t xml:space="preserve">Stosownie do art. 74 ust. 3f ustawy z dnia 3 października 2008 r. o udostępnianiu informacji </w:t>
      </w:r>
      <w:r w:rsidR="008F45A9" w:rsidRPr="00A14521">
        <w:rPr>
          <w:rFonts w:ascii="Times New Roman" w:eastAsia="Calibri" w:hAnsi="Times New Roman" w:cs="Times New Roman"/>
        </w:rPr>
        <w:t xml:space="preserve">               </w:t>
      </w:r>
      <w:r w:rsidRPr="00A14521">
        <w:rPr>
          <w:rFonts w:ascii="Times New Roman" w:eastAsia="Calibri" w:hAnsi="Times New Roman" w:cs="Times New Roman"/>
        </w:rPr>
        <w:t>o środowisku i jego ochronie, udziale społeczeństwa w ochronie środowiska oraz  o ocenach oddziaływaniu na środowisko (</w:t>
      </w:r>
      <w:proofErr w:type="spellStart"/>
      <w:r w:rsidRPr="00A14521">
        <w:rPr>
          <w:rFonts w:ascii="Times New Roman" w:eastAsia="Calibri" w:hAnsi="Times New Roman" w:cs="Times New Roman"/>
        </w:rPr>
        <w:t>t.j</w:t>
      </w:r>
      <w:proofErr w:type="spellEnd"/>
      <w:r w:rsidRPr="00A14521">
        <w:rPr>
          <w:rFonts w:ascii="Times New Roman" w:eastAsia="Calibri" w:hAnsi="Times New Roman" w:cs="Times New Roman"/>
        </w:rPr>
        <w:t xml:space="preserve">. Dz. U. z 2021 r., poz. 2373) nieuregulowany lub nieujawniony stan prawny nieruchomości znajdujących się w obszarze, na który będzie oddziaływać przedsięwzięcie, nie stanowi przeszkody do wszczęcia i prowadzenia postępowania oraz wydania decyzji </w:t>
      </w:r>
      <w:r w:rsidR="008F45A9" w:rsidRPr="00A14521">
        <w:rPr>
          <w:rFonts w:ascii="Times New Roman" w:eastAsia="Calibri" w:hAnsi="Times New Roman" w:cs="Times New Roman"/>
        </w:rPr>
        <w:t xml:space="preserve">                                 </w:t>
      </w:r>
      <w:r w:rsidRPr="00A14521">
        <w:rPr>
          <w:rFonts w:ascii="Times New Roman" w:eastAsia="Calibri" w:hAnsi="Times New Roman" w:cs="Times New Roman"/>
        </w:rPr>
        <w:t xml:space="preserve">o środowiskowych uwarunkowaniach. Do zawiadomień  o decyzjach i innych czynnościach organu osób, którym przysługują prawa rzeczowe do nieruchomości o nieuregulowanym lub nieujawnionym stanie prawnym, stosuje się przepis </w:t>
      </w:r>
      <w:hyperlink r:id="rId6">
        <w:r w:rsidRPr="00A14521">
          <w:rPr>
            <w:rStyle w:val="czeinternetowe"/>
            <w:rFonts w:ascii="Times New Roman" w:eastAsia="Calibri" w:hAnsi="Times New Roman" w:cs="Times New Roman"/>
            <w:color w:val="000000"/>
            <w:u w:val="none"/>
          </w:rPr>
          <w:t>art. 49</w:t>
        </w:r>
      </w:hyperlink>
      <w:r w:rsidRPr="00A14521">
        <w:rPr>
          <w:rFonts w:ascii="Times New Roman" w:eastAsia="Calibri" w:hAnsi="Times New Roman" w:cs="Times New Roman"/>
        </w:rPr>
        <w:t xml:space="preserve"> Kodeksu postępowania administracyjnego.</w:t>
      </w:r>
    </w:p>
    <w:p w:rsidR="00132E4F" w:rsidRPr="00A14521" w:rsidRDefault="00322C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4521">
        <w:rPr>
          <w:rFonts w:ascii="Times New Roman" w:hAnsi="Times New Roman" w:cs="Times New Roman"/>
        </w:rPr>
        <w:t>Zawiadamiam wszystkich zainteresowanych o możliwości zapoznania się z treścią niniejszej decyzji oraz ze stosowną dokumentacją sprawy w tym z opiniam</w:t>
      </w:r>
      <w:r w:rsidR="008F45A9" w:rsidRPr="00A14521">
        <w:rPr>
          <w:rFonts w:ascii="Times New Roman" w:hAnsi="Times New Roman" w:cs="Times New Roman"/>
        </w:rPr>
        <w:t xml:space="preserve">i organów </w:t>
      </w:r>
      <w:r w:rsidRPr="00A14521">
        <w:rPr>
          <w:rFonts w:ascii="Times New Roman" w:hAnsi="Times New Roman" w:cs="Times New Roman"/>
        </w:rPr>
        <w:t xml:space="preserve">o których mowa w art. 64 ust. 1, w </w:t>
      </w:r>
      <w:r w:rsidRPr="00A14521">
        <w:rPr>
          <w:rFonts w:ascii="Times New Roman" w:eastAsia="Calibri" w:hAnsi="Times New Roman" w:cs="Times New Roman"/>
        </w:rPr>
        <w:t>siedzibie Urzędu Gminy Chełmiec pok. Nr 5 ul. Papieska 2, 33-395 Chełmiec w godzinach pracy urzędu tj. od poniedziałku do piątku w godzinach 7</w:t>
      </w:r>
      <w:r w:rsidRPr="00A14521">
        <w:rPr>
          <w:rFonts w:ascii="Times New Roman" w:eastAsia="Calibri" w:hAnsi="Times New Roman" w:cs="Times New Roman"/>
          <w:vertAlign w:val="superscript"/>
        </w:rPr>
        <w:t>30</w:t>
      </w:r>
      <w:r w:rsidRPr="00A14521">
        <w:rPr>
          <w:rFonts w:ascii="Times New Roman" w:eastAsia="Calibri" w:hAnsi="Times New Roman" w:cs="Times New Roman"/>
        </w:rPr>
        <w:t xml:space="preserve"> – 15</w:t>
      </w:r>
      <w:r w:rsidRPr="00A14521">
        <w:rPr>
          <w:rFonts w:ascii="Times New Roman" w:eastAsia="Calibri" w:hAnsi="Times New Roman" w:cs="Times New Roman"/>
          <w:vertAlign w:val="superscript"/>
        </w:rPr>
        <w:t>30</w:t>
      </w:r>
      <w:r w:rsidRPr="00A14521">
        <w:rPr>
          <w:rFonts w:ascii="Times New Roman" w:eastAsia="Calibri" w:hAnsi="Times New Roman" w:cs="Times New Roman"/>
        </w:rPr>
        <w:t xml:space="preserve">. </w:t>
      </w:r>
    </w:p>
    <w:p w:rsidR="00132E4F" w:rsidRPr="00A14521" w:rsidRDefault="00322C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4521">
        <w:rPr>
          <w:rFonts w:ascii="Times New Roman" w:eastAsia="Calibri" w:hAnsi="Times New Roman" w:cs="Times New Roman"/>
          <w:b/>
        </w:rPr>
        <w:t>Na podstawie art. 85 ust 3 w/w ustawy niniejsza decyzja zost</w:t>
      </w:r>
      <w:r w:rsidR="008F45A9" w:rsidRPr="00A14521">
        <w:rPr>
          <w:rFonts w:ascii="Times New Roman" w:eastAsia="Calibri" w:hAnsi="Times New Roman" w:cs="Times New Roman"/>
          <w:b/>
        </w:rPr>
        <w:t xml:space="preserve">aje udostępniona </w:t>
      </w:r>
      <w:r w:rsidRPr="00A14521">
        <w:rPr>
          <w:rFonts w:ascii="Times New Roman" w:eastAsia="Calibri" w:hAnsi="Times New Roman" w:cs="Times New Roman"/>
          <w:b/>
        </w:rPr>
        <w:t xml:space="preserve">w dniu </w:t>
      </w:r>
      <w:r w:rsidR="008F45A9" w:rsidRPr="00A14521">
        <w:rPr>
          <w:rFonts w:ascii="Times New Roman" w:eastAsia="Calibri" w:hAnsi="Times New Roman" w:cs="Times New Roman"/>
          <w:b/>
        </w:rPr>
        <w:t xml:space="preserve">                    </w:t>
      </w:r>
      <w:r w:rsidRPr="00A14521">
        <w:rPr>
          <w:rFonts w:ascii="Times New Roman" w:eastAsia="Calibri" w:hAnsi="Times New Roman" w:cs="Times New Roman"/>
          <w:b/>
        </w:rPr>
        <w:t xml:space="preserve">2 czerwca 2022 r. na okres 14 dni w Biuletynie Informacji Publicznej Gminy Chełmiec </w:t>
      </w:r>
      <w:r w:rsidR="008F45A9" w:rsidRPr="00A14521">
        <w:rPr>
          <w:rFonts w:ascii="Times New Roman" w:eastAsia="Calibri" w:hAnsi="Times New Roman" w:cs="Times New Roman"/>
          <w:b/>
        </w:rPr>
        <w:t xml:space="preserve">                         </w:t>
      </w:r>
      <w:r w:rsidRPr="00A14521">
        <w:rPr>
          <w:rFonts w:ascii="Times New Roman" w:eastAsia="Calibri" w:hAnsi="Times New Roman" w:cs="Times New Roman"/>
          <w:b/>
        </w:rPr>
        <w:t>w zakładce środowisko/decyzje środowiskowe/Wykonanie trzech urządzeń wodnych (studni kopanych) O-11, O-12, O-13 zlokalizowanych na działce ew. nr 17/15 obręb Marcinkowice gmina Chełmiec w celu poboru wód podziemnych w ilości 140 m</w:t>
      </w:r>
      <w:r w:rsidRPr="00A14521">
        <w:rPr>
          <w:rFonts w:ascii="Times New Roman" w:eastAsia="Calibri" w:hAnsi="Times New Roman" w:cs="Times New Roman"/>
          <w:b/>
          <w:vertAlign w:val="superscript"/>
        </w:rPr>
        <w:t>3</w:t>
      </w:r>
      <w:r w:rsidRPr="00A14521">
        <w:rPr>
          <w:rFonts w:ascii="Times New Roman" w:eastAsia="Calibri" w:hAnsi="Times New Roman" w:cs="Times New Roman"/>
          <w:b/>
        </w:rPr>
        <w:t>/h dla potrzeb  rozbudowy gminnego ujęcia wody.</w:t>
      </w:r>
    </w:p>
    <w:p w:rsidR="00132E4F" w:rsidRPr="00A14521" w:rsidRDefault="00322C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14521">
        <w:rPr>
          <w:rFonts w:ascii="Times New Roman" w:eastAsia="Calibri" w:hAnsi="Times New Roman" w:cs="Times New Roman"/>
        </w:rPr>
        <w:t xml:space="preserve">Od wydanej decyzji służy stronom postępowania odwołanie do Samorządowego Kolegium Odwoławczego w Nowym Sączu, ul. Gorzkowska 30, za pośrednictwem Wójta Gminy Chełmiec </w:t>
      </w:r>
      <w:r w:rsidR="009461EB">
        <w:rPr>
          <w:rFonts w:ascii="Times New Roman" w:eastAsia="Calibri" w:hAnsi="Times New Roman" w:cs="Times New Roman"/>
        </w:rPr>
        <w:t xml:space="preserve">                    </w:t>
      </w:r>
      <w:r w:rsidRPr="00A14521">
        <w:rPr>
          <w:rFonts w:ascii="Times New Roman" w:eastAsia="Calibri" w:hAnsi="Times New Roman" w:cs="Times New Roman"/>
        </w:rPr>
        <w:t xml:space="preserve">w terminie 14 dni od daty doręczenia decyzji. </w:t>
      </w:r>
    </w:p>
    <w:p w:rsidR="00132E4F" w:rsidRPr="00A14521" w:rsidRDefault="00322C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4521">
        <w:rPr>
          <w:rFonts w:ascii="Times New Roman" w:hAnsi="Times New Roman" w:cs="Times New Roman"/>
        </w:rPr>
        <w:t xml:space="preserve">Informuję osoby, którym przysługuje status strony o uprawnieniach wynikających                   z art. 10 ustawy </w:t>
      </w:r>
      <w:proofErr w:type="spellStart"/>
      <w:r w:rsidRPr="00A14521">
        <w:rPr>
          <w:rFonts w:ascii="Times New Roman" w:hAnsi="Times New Roman" w:cs="Times New Roman"/>
        </w:rPr>
        <w:t>K.p.a</w:t>
      </w:r>
      <w:proofErr w:type="spellEnd"/>
      <w:r w:rsidRPr="00A14521">
        <w:rPr>
          <w:rFonts w:ascii="Times New Roman" w:hAnsi="Times New Roman" w:cs="Times New Roman"/>
        </w:rPr>
        <w:t>, polegających na prawie do czynnego udziału w każdym stadium postępowania.</w:t>
      </w:r>
    </w:p>
    <w:p w:rsidR="00132E4F" w:rsidRPr="00A14521" w:rsidRDefault="00322C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4521">
        <w:rPr>
          <w:rFonts w:ascii="Times New Roman" w:hAnsi="Times New Roman" w:cs="Times New Roman"/>
          <w:b/>
        </w:rPr>
        <w:t>Doręczenie uważa się za dokonane po upływie 14 dni od dnia publicznego ogłoszenia niniejszego obwieszczenia.</w:t>
      </w:r>
    </w:p>
    <w:p w:rsidR="00132E4F" w:rsidRPr="008F45A9" w:rsidRDefault="00132E4F">
      <w:pPr>
        <w:rPr>
          <w:rFonts w:ascii="Times New Roman" w:hAnsi="Times New Roman" w:cs="Times New Roman"/>
          <w:lang w:eastAsia="ar-SA"/>
        </w:rPr>
      </w:pPr>
    </w:p>
    <w:p w:rsidR="00132E4F" w:rsidRPr="00A14521" w:rsidRDefault="00322C1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A14521">
        <w:rPr>
          <w:rFonts w:ascii="Times New Roman" w:hAnsi="Times New Roman" w:cs="Times New Roman"/>
          <w:sz w:val="24"/>
          <w:szCs w:val="24"/>
          <w:lang w:eastAsia="ar-SA"/>
        </w:rPr>
        <w:t>Obwieszczenie wywieszono………………………</w:t>
      </w:r>
    </w:p>
    <w:p w:rsidR="00132E4F" w:rsidRPr="00A14521" w:rsidRDefault="00322C19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A14521">
        <w:rPr>
          <w:rFonts w:ascii="Times New Roman" w:hAnsi="Times New Roman" w:cs="Times New Roman"/>
          <w:sz w:val="24"/>
          <w:szCs w:val="24"/>
          <w:lang w:eastAsia="ar-SA"/>
        </w:rPr>
        <w:t>Obwieszczenie zdjęto……………………………..</w:t>
      </w:r>
    </w:p>
    <w:p w:rsidR="00132E4F" w:rsidRPr="00A14521" w:rsidRDefault="00322C19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21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Organu</w:t>
      </w:r>
    </w:p>
    <w:p w:rsidR="00132E4F" w:rsidRDefault="00132E4F"/>
    <w:sectPr w:rsidR="00132E4F" w:rsidSect="001D3E4F">
      <w:footerReference w:type="default" r:id="rId7"/>
      <w:pgSz w:w="11906" w:h="16838"/>
      <w:pgMar w:top="993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02" w:rsidRDefault="009B4C02" w:rsidP="00132E4F">
      <w:pPr>
        <w:spacing w:after="0" w:line="240" w:lineRule="auto"/>
      </w:pPr>
      <w:r>
        <w:separator/>
      </w:r>
    </w:p>
  </w:endnote>
  <w:endnote w:type="continuationSeparator" w:id="0">
    <w:p w:rsidR="009B4C02" w:rsidRDefault="009B4C02" w:rsidP="0013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4F" w:rsidRDefault="00322C19">
    <w:pPr>
      <w:pStyle w:val="Textbody"/>
      <w:spacing w:after="0" w:line="240" w:lineRule="auto"/>
      <w:jc w:val="both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 xml:space="preserve">Administratorem Pani/Pana danych osobowych jest Gmina Chełmiec z siedzibą w Urzędzie Gminy Chełmiec, ul. Papieska 2, 33-395 Chełmiec, tel. 18 548-02-10, e-mail: </w:t>
    </w:r>
    <w:hyperlink r:id="rId1">
      <w:r>
        <w:rPr>
          <w:rStyle w:val="czeinternetowe"/>
          <w:rFonts w:ascii="Times New Roman" w:hAnsi="Times New Roman"/>
          <w:color w:val="auto"/>
          <w:sz w:val="16"/>
          <w:u w:val="none"/>
        </w:rPr>
        <w:t>gmina@chelmiec.pl</w:t>
      </w:r>
    </w:hyperlink>
    <w:r>
      <w:rPr>
        <w:rFonts w:ascii="Times New Roman" w:hAnsi="Times New Roman" w:cs="Times New Roman"/>
        <w:sz w:val="16"/>
      </w:rPr>
      <w:t xml:space="preserve">. W sprawach związanych z przetwarzaniem danych osobowych można się kontaktować z </w:t>
    </w:r>
    <w:r>
      <w:rPr>
        <w:rFonts w:ascii="Times New Roman" w:hAnsi="Times New Roman" w:cs="Times New Roman"/>
        <w:b/>
        <w:bCs/>
        <w:sz w:val="16"/>
      </w:rPr>
      <w:t>Inspektorem Ochrony Danych,</w:t>
    </w:r>
    <w:r>
      <w:rPr>
        <w:rFonts w:ascii="Times New Roman" w:hAnsi="Times New Roman" w:cs="Times New Roman"/>
        <w:sz w:val="16"/>
      </w:rPr>
      <w:t xml:space="preserve"> dostępnym pod adresem e-mail: </w:t>
    </w:r>
    <w:hyperlink r:id="rId2">
      <w:r>
        <w:rPr>
          <w:rStyle w:val="czeinternetowe"/>
          <w:rFonts w:ascii="Times New Roman" w:hAnsi="Times New Roman" w:cs="Times New Roman"/>
          <w:color w:val="auto"/>
          <w:sz w:val="16"/>
          <w:u w:val="none"/>
        </w:rPr>
        <w:t>iod@chelmiec.pl</w:t>
      </w:r>
    </w:hyperlink>
    <w:r>
      <w:rPr>
        <w:rFonts w:ascii="Times New Roman" w:hAnsi="Times New Roman" w:cs="Times New Roman"/>
        <w:sz w:val="16"/>
      </w:rPr>
      <w:t xml:space="preserve">. Z treścią ogólnej klauzuli informacyjnej  wynikającej z Artykułu 13 rozporządzenia o ochronie danych: RODO można się zapoznać na stronie BIP Urzędu Gminy Chełmiec                       w zakładce RODO pod adresem:  </w:t>
    </w:r>
    <w:hyperlink r:id="rId3">
      <w:r>
        <w:rPr>
          <w:rStyle w:val="czeinternetowe"/>
          <w:rFonts w:ascii="Times New Roman" w:hAnsi="Times New Roman"/>
          <w:color w:val="auto"/>
          <w:sz w:val="16"/>
          <w:u w:val="none"/>
        </w:rPr>
        <w:t>https://bip.malopolska.pl/ugchelmiec</w:t>
      </w:r>
    </w:hyperlink>
  </w:p>
  <w:p w:rsidR="00132E4F" w:rsidRDefault="00132E4F">
    <w:pPr>
      <w:pStyle w:val="Footer"/>
    </w:pPr>
  </w:p>
  <w:p w:rsidR="00132E4F" w:rsidRDefault="00132E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02" w:rsidRDefault="009B4C02" w:rsidP="00132E4F">
      <w:pPr>
        <w:spacing w:after="0" w:line="240" w:lineRule="auto"/>
      </w:pPr>
      <w:r>
        <w:separator/>
      </w:r>
    </w:p>
  </w:footnote>
  <w:footnote w:type="continuationSeparator" w:id="0">
    <w:p w:rsidR="009B4C02" w:rsidRDefault="009B4C02" w:rsidP="00132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4F"/>
    <w:rsid w:val="000E423C"/>
    <w:rsid w:val="00132E4F"/>
    <w:rsid w:val="001D3E4F"/>
    <w:rsid w:val="00322C19"/>
    <w:rsid w:val="005811CF"/>
    <w:rsid w:val="0061105E"/>
    <w:rsid w:val="008F45A9"/>
    <w:rsid w:val="009461EB"/>
    <w:rsid w:val="009B4C02"/>
    <w:rsid w:val="00A14521"/>
    <w:rsid w:val="00C56CE1"/>
    <w:rsid w:val="00FC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2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4A9B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B1444"/>
  </w:style>
  <w:style w:type="character" w:customStyle="1" w:styleId="StopkaZnak">
    <w:name w:val="Stopka Znak"/>
    <w:basedOn w:val="Domylnaczcionkaakapitu"/>
    <w:link w:val="Footer"/>
    <w:uiPriority w:val="99"/>
    <w:qFormat/>
    <w:rsid w:val="005B14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74A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274A6"/>
    <w:rPr>
      <w:color w:val="2939B5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132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32E4F"/>
    <w:pPr>
      <w:spacing w:after="140"/>
    </w:pPr>
  </w:style>
  <w:style w:type="paragraph" w:styleId="Lista">
    <w:name w:val="List"/>
    <w:basedOn w:val="Tekstpodstawowy"/>
    <w:rsid w:val="00132E4F"/>
    <w:rPr>
      <w:rFonts w:cs="Arial"/>
    </w:rPr>
  </w:style>
  <w:style w:type="paragraph" w:customStyle="1" w:styleId="Caption">
    <w:name w:val="Caption"/>
    <w:basedOn w:val="Normalny"/>
    <w:qFormat/>
    <w:rsid w:val="00132E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2E4F"/>
    <w:pPr>
      <w:suppressLineNumbers/>
    </w:pPr>
    <w:rPr>
      <w:rFonts w:cs="Arial"/>
    </w:rPr>
  </w:style>
  <w:style w:type="paragraph" w:customStyle="1" w:styleId="standard">
    <w:name w:val="standard"/>
    <w:basedOn w:val="Normalny"/>
    <w:qFormat/>
    <w:rsid w:val="00EC4A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132E4F"/>
  </w:style>
  <w:style w:type="paragraph" w:customStyle="1" w:styleId="Header">
    <w:name w:val="Header"/>
    <w:basedOn w:val="Normalny"/>
    <w:link w:val="NagwekZnak"/>
    <w:uiPriority w:val="99"/>
    <w:semiHidden/>
    <w:unhideWhenUsed/>
    <w:rsid w:val="005B144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B14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7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C274A6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bxge3doltqmfyc4nbvgy2tanjwg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malopolska.pl/ugchelmiec" TargetMode="External"/><Relationship Id="rId2" Type="http://schemas.openxmlformats.org/officeDocument/2006/relationships/hyperlink" Target="mailto:iod@chelmiec.pl" TargetMode="External"/><Relationship Id="rId1" Type="http://schemas.openxmlformats.org/officeDocument/2006/relationships/hyperlink" Target="mailto:gmina@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user</cp:lastModifiedBy>
  <cp:revision>28</cp:revision>
  <cp:lastPrinted>2018-09-17T08:24:00Z</cp:lastPrinted>
  <dcterms:created xsi:type="dcterms:W3CDTF">2016-06-15T12:18:00Z</dcterms:created>
  <dcterms:modified xsi:type="dcterms:W3CDTF">2022-06-01T12:18:00Z</dcterms:modified>
  <dc:language>pl-PL</dc:language>
</cp:coreProperties>
</file>