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D0" w:rsidRDefault="006A1F74">
      <w:pPr>
        <w:pStyle w:val="Standard"/>
        <w:jc w:val="center"/>
      </w:pPr>
      <w:r>
        <w:rPr>
          <w:b/>
          <w:bCs/>
          <w:sz w:val="30"/>
          <w:szCs w:val="30"/>
          <w:lang w:val="pl-PL"/>
        </w:rPr>
        <w:t>Zarządzenie</w:t>
      </w:r>
      <w:r>
        <w:rPr>
          <w:b/>
          <w:bCs/>
          <w:sz w:val="30"/>
          <w:szCs w:val="30"/>
          <w:lang w:val="pl-PL"/>
        </w:rPr>
        <w:br/>
        <w:t xml:space="preserve"> Wójta Gminy Chełmiec</w:t>
      </w:r>
      <w:r>
        <w:rPr>
          <w:sz w:val="30"/>
          <w:szCs w:val="30"/>
          <w:lang w:val="pl-PL"/>
        </w:rPr>
        <w:br/>
        <w:t xml:space="preserve"> </w:t>
      </w:r>
      <w:r>
        <w:rPr>
          <w:b/>
          <w:bCs/>
          <w:sz w:val="30"/>
          <w:szCs w:val="30"/>
          <w:lang w:val="pl-PL"/>
        </w:rPr>
        <w:t>Nr 29/2021</w:t>
      </w:r>
    </w:p>
    <w:p w:rsidR="00986AD0" w:rsidRDefault="006A1F74">
      <w:pPr>
        <w:pStyle w:val="Standard"/>
        <w:jc w:val="center"/>
        <w:rPr>
          <w:lang w:val="pl-PL"/>
        </w:rPr>
      </w:pPr>
      <w:r>
        <w:rPr>
          <w:lang w:val="pl-PL"/>
        </w:rPr>
        <w:br/>
        <w:t>z dnia 4 marca 2021 rok</w:t>
      </w:r>
    </w:p>
    <w:p w:rsidR="00986AD0" w:rsidRDefault="00986AD0">
      <w:pPr>
        <w:pStyle w:val="Standard"/>
        <w:jc w:val="center"/>
        <w:rPr>
          <w:lang w:val="pl-PL"/>
        </w:rPr>
      </w:pPr>
    </w:p>
    <w:p w:rsidR="00986AD0" w:rsidRDefault="006A1F74">
      <w:pPr>
        <w:pStyle w:val="Standard"/>
      </w:pPr>
      <w:r>
        <w:rPr>
          <w:lang w:val="pl-PL"/>
        </w:rPr>
        <w:t xml:space="preserve">w sprawie: </w:t>
      </w:r>
      <w:r>
        <w:rPr>
          <w:b/>
          <w:bCs/>
          <w:lang w:val="pl-PL"/>
        </w:rPr>
        <w:t>Rozstrzygnięcia otwartego konkursu na realizację zadań Gminy Chełmiec w zakresie:</w:t>
      </w:r>
    </w:p>
    <w:p w:rsidR="00986AD0" w:rsidRDefault="00986AD0">
      <w:pPr>
        <w:pStyle w:val="Standard"/>
        <w:rPr>
          <w:b/>
          <w:bCs/>
          <w:lang w:val="pl-PL"/>
        </w:rPr>
      </w:pPr>
    </w:p>
    <w:p w:rsidR="00986AD0" w:rsidRDefault="006A1F74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I. Profilaktyki i Rozwiązywania Problemów Alkoholowych,</w:t>
      </w:r>
    </w:p>
    <w:p w:rsidR="00986AD0" w:rsidRDefault="00986AD0">
      <w:pPr>
        <w:pStyle w:val="Standard"/>
        <w:rPr>
          <w:b/>
          <w:bCs/>
          <w:lang w:val="pl-PL"/>
        </w:rPr>
      </w:pPr>
    </w:p>
    <w:p w:rsidR="00986AD0" w:rsidRDefault="006A1F74">
      <w:pPr>
        <w:pStyle w:val="Standard"/>
        <w:rPr>
          <w:lang w:val="pl-PL"/>
        </w:rPr>
      </w:pPr>
      <w:r>
        <w:rPr>
          <w:lang w:val="pl-PL"/>
        </w:rPr>
        <w:t>- Organizowanie letniego wypoczynku dla dzieci i młodzieży z Gminy Chełmiec z rodzin dysfunkcyjnych z programem profilaktycznym /kolonie, oazy, obozy, zielone szkoły,  których jednym z celów będzie przeciwdziałanie patologiom społecznym itp./</w:t>
      </w:r>
    </w:p>
    <w:p w:rsidR="00986AD0" w:rsidRDefault="00986AD0">
      <w:pPr>
        <w:pStyle w:val="Standard"/>
        <w:rPr>
          <w:lang w:val="pl-PL"/>
        </w:rPr>
      </w:pPr>
    </w:p>
    <w:p w:rsidR="00986AD0" w:rsidRDefault="006A1F74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II. Kultury, ochrony dóbr kultury i zachowanie tradycji regionalnych,</w:t>
      </w:r>
    </w:p>
    <w:p w:rsidR="00986AD0" w:rsidRDefault="00986AD0">
      <w:pPr>
        <w:pStyle w:val="Standard"/>
        <w:rPr>
          <w:lang w:val="pl-PL"/>
        </w:rPr>
      </w:pPr>
    </w:p>
    <w:p w:rsidR="00986AD0" w:rsidRDefault="006A1F74">
      <w:pPr>
        <w:pStyle w:val="Standard"/>
      </w:pPr>
      <w:r>
        <w:rPr>
          <w:b/>
          <w:bCs/>
          <w:lang w:val="pl-PL"/>
        </w:rPr>
        <w:t>III.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Wspieranie działań na rzecz osób niepełnosprawnych oraz profilaktyki i promocji zdrowia.</w:t>
      </w:r>
    </w:p>
    <w:p w:rsidR="00986AD0" w:rsidRDefault="00986AD0">
      <w:pPr>
        <w:pStyle w:val="Standard"/>
        <w:rPr>
          <w:b/>
          <w:bCs/>
          <w:lang w:val="pl-PL"/>
        </w:rPr>
      </w:pPr>
    </w:p>
    <w:p w:rsidR="00986AD0" w:rsidRDefault="006A1F74">
      <w:pPr>
        <w:pStyle w:val="Standard"/>
        <w:jc w:val="both"/>
        <w:rPr>
          <w:lang w:val="pl-PL"/>
        </w:rPr>
      </w:pPr>
      <w:r>
        <w:rPr>
          <w:lang w:val="pl-PL"/>
        </w:rPr>
        <w:t>Na podstawie:</w:t>
      </w:r>
    </w:p>
    <w:p w:rsidR="00986AD0" w:rsidRDefault="006A1F74">
      <w:pPr>
        <w:pStyle w:val="Standard"/>
        <w:jc w:val="both"/>
        <w:rPr>
          <w:lang w:val="pl-PL"/>
        </w:rPr>
      </w:pPr>
      <w:r>
        <w:rPr>
          <w:lang w:val="pl-PL"/>
        </w:rPr>
        <w:t>Na podstawie art. 13 ustawy z dnia 24 kwietnia 2003 r. o działalności pożytku publicznego</w:t>
      </w:r>
      <w:r>
        <w:rPr>
          <w:lang w:val="pl-PL"/>
        </w:rPr>
        <w:br/>
        <w:t xml:space="preserve"> i o wolontariacie( tj. Dz .U.2020 r. poz. 1057), art. 221 ustawy z dnia 27 sierpnia 2009 r. o finansach publicznych ( tj. Dz.U. z 2021 r. poz. 305), Uchwały nr XX/489/2020 roku z dnia 10 listopada 2020 r. Rady Gminy Chełmiec w sprawie przyjęcia " Programu współpracy Gminy Chełmiec z organizacjami pozarządowymi na rok 2021", Uchwały nr XX/503/2020 z dnia 10 grudnia 2020 r. w sprawie przyjęcia Gminnego Programu Profilaktyki i Rozwiązywania Problemów Alkoholowych na dany rok zarządza się co następuje;</w:t>
      </w:r>
    </w:p>
    <w:p w:rsidR="00986AD0" w:rsidRDefault="00986AD0">
      <w:pPr>
        <w:pStyle w:val="Standard"/>
        <w:rPr>
          <w:lang w:val="pl-PL"/>
        </w:rPr>
      </w:pPr>
    </w:p>
    <w:p w:rsidR="00986AD0" w:rsidRDefault="006A1F74">
      <w:pPr>
        <w:pStyle w:val="Standard"/>
        <w:jc w:val="center"/>
        <w:rPr>
          <w:lang w:val="pl-PL"/>
        </w:rPr>
      </w:pPr>
      <w:r>
        <w:rPr>
          <w:lang w:val="pl-PL"/>
        </w:rPr>
        <w:t>§ 1</w:t>
      </w:r>
    </w:p>
    <w:p w:rsidR="00986AD0" w:rsidRDefault="00986AD0">
      <w:pPr>
        <w:pStyle w:val="Standard"/>
        <w:jc w:val="center"/>
        <w:rPr>
          <w:lang w:val="pl-PL"/>
        </w:rPr>
      </w:pPr>
    </w:p>
    <w:p w:rsidR="00986AD0" w:rsidRDefault="006A1F74">
      <w:pPr>
        <w:pStyle w:val="Standard"/>
        <w:jc w:val="center"/>
        <w:rPr>
          <w:lang w:val="pl-PL"/>
        </w:rPr>
      </w:pPr>
      <w:r>
        <w:rPr>
          <w:lang w:val="pl-PL"/>
        </w:rPr>
        <w:t>Po dokonaniu oceny ofert przez Komisję Konkursową w składzie:</w:t>
      </w:r>
    </w:p>
    <w:p w:rsidR="00986AD0" w:rsidRDefault="00986AD0">
      <w:pPr>
        <w:pStyle w:val="Standard"/>
        <w:jc w:val="center"/>
        <w:rPr>
          <w:lang w:val="pl-PL"/>
        </w:rPr>
      </w:pPr>
    </w:p>
    <w:p w:rsidR="00986AD0" w:rsidRDefault="006A1F74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Marcin Bulanda </w:t>
      </w:r>
      <w:r>
        <w:rPr>
          <w:lang w:val="pl-PL"/>
        </w:rPr>
        <w:tab/>
        <w:t xml:space="preserve"> Przewodniczący komisji, przedstawiciel organizacji pozarządowej  </w:t>
      </w:r>
    </w:p>
    <w:p w:rsidR="00986AD0" w:rsidRDefault="006A1F74">
      <w:pPr>
        <w:pStyle w:val="Standard"/>
        <w:ind w:left="720"/>
        <w:rPr>
          <w:lang w:val="pl-PL"/>
        </w:rPr>
      </w:pPr>
      <w:r>
        <w:rPr>
          <w:lang w:val="pl-PL"/>
        </w:rPr>
        <w:t xml:space="preserve">                                    LGD Korona Sądecka</w:t>
      </w:r>
    </w:p>
    <w:p w:rsidR="00986AD0" w:rsidRDefault="006A1F74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>Ewa Waskań</w:t>
      </w:r>
      <w:r>
        <w:rPr>
          <w:lang w:val="pl-PL"/>
        </w:rPr>
        <w:tab/>
      </w:r>
      <w:r>
        <w:rPr>
          <w:lang w:val="pl-PL"/>
        </w:rPr>
        <w:tab/>
        <w:t xml:space="preserve"> członek komisji, przedstawiciel Gminy Chełmiec,</w:t>
      </w:r>
    </w:p>
    <w:p w:rsidR="00986AD0" w:rsidRDefault="006A1F74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>Marta Kuzak</w:t>
      </w:r>
      <w:r>
        <w:rPr>
          <w:lang w:val="pl-PL"/>
        </w:rPr>
        <w:tab/>
      </w:r>
      <w:r>
        <w:rPr>
          <w:lang w:val="pl-PL"/>
        </w:rPr>
        <w:tab/>
        <w:t xml:space="preserve"> członek komisji, przedstawiciel Gminy Chełmiec,</w:t>
      </w:r>
    </w:p>
    <w:p w:rsidR="00986AD0" w:rsidRDefault="006A1F74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>Radosław Potoczek</w:t>
      </w:r>
      <w:r>
        <w:rPr>
          <w:lang w:val="pl-PL"/>
        </w:rPr>
        <w:tab/>
        <w:t xml:space="preserve"> członek komisji, przedstawiciel Gminy Chełmiec,</w:t>
      </w:r>
    </w:p>
    <w:p w:rsidR="00986AD0" w:rsidRDefault="006A1F74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>Grzegorz Wesołowski członek komisji, przedstawiciel Gminy Chełmiec</w:t>
      </w:r>
    </w:p>
    <w:p w:rsidR="00986AD0" w:rsidRDefault="006A1F74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>Jakub Potoczek</w:t>
      </w:r>
      <w:r>
        <w:rPr>
          <w:lang w:val="pl-PL"/>
        </w:rPr>
        <w:tab/>
        <w:t xml:space="preserve"> członek komisji, przedstawiciel Gminy Chełmiec</w:t>
      </w:r>
    </w:p>
    <w:p w:rsidR="00986AD0" w:rsidRDefault="00986AD0">
      <w:pPr>
        <w:pStyle w:val="Standard"/>
        <w:rPr>
          <w:lang w:val="pl-PL"/>
        </w:rPr>
      </w:pPr>
    </w:p>
    <w:p w:rsidR="00986AD0" w:rsidRDefault="006A1F74">
      <w:pPr>
        <w:pStyle w:val="Standard"/>
        <w:rPr>
          <w:lang w:val="pl-PL"/>
        </w:rPr>
      </w:pPr>
      <w:r>
        <w:rPr>
          <w:lang w:val="pl-PL"/>
        </w:rPr>
        <w:t>Wybrano oferty oraz przydzielono kwoty na realizację zadań określone w załączniku do niniejszego Zarządzenia.</w:t>
      </w:r>
    </w:p>
    <w:p w:rsidR="00986AD0" w:rsidRDefault="006A1F74">
      <w:pPr>
        <w:pStyle w:val="Standard"/>
        <w:jc w:val="center"/>
        <w:rPr>
          <w:lang w:val="pl-PL"/>
        </w:rPr>
      </w:pPr>
      <w:r>
        <w:rPr>
          <w:lang w:val="pl-PL"/>
        </w:rPr>
        <w:t>§ 2</w:t>
      </w:r>
    </w:p>
    <w:p w:rsidR="00986AD0" w:rsidRDefault="006A1F74">
      <w:pPr>
        <w:pStyle w:val="Standard"/>
        <w:rPr>
          <w:lang w:val="pl-PL"/>
        </w:rPr>
      </w:pPr>
      <w:r>
        <w:rPr>
          <w:lang w:val="pl-PL"/>
        </w:rPr>
        <w:t>Wykonanie Zarządzenia powierza się  Wójtowi Gminy Chełmiec.</w:t>
      </w:r>
    </w:p>
    <w:p w:rsidR="00986AD0" w:rsidRDefault="00986AD0">
      <w:pPr>
        <w:pStyle w:val="Standard"/>
        <w:jc w:val="center"/>
        <w:rPr>
          <w:lang w:val="pl-PL"/>
        </w:rPr>
      </w:pPr>
    </w:p>
    <w:p w:rsidR="00986AD0" w:rsidRDefault="006A1F74">
      <w:pPr>
        <w:pStyle w:val="Standard"/>
        <w:jc w:val="center"/>
        <w:rPr>
          <w:lang w:val="pl-PL"/>
        </w:rPr>
      </w:pPr>
      <w:r>
        <w:rPr>
          <w:lang w:val="pl-PL"/>
        </w:rPr>
        <w:t>§ 3</w:t>
      </w:r>
    </w:p>
    <w:p w:rsidR="00986AD0" w:rsidRPr="001E544C" w:rsidRDefault="006A1F74" w:rsidP="001E544C">
      <w:pPr>
        <w:pStyle w:val="Standard"/>
        <w:rPr>
          <w:lang w:val="pl-PL"/>
        </w:rPr>
      </w:pPr>
      <w:r>
        <w:rPr>
          <w:lang w:val="pl-PL"/>
        </w:rPr>
        <w:t>Zarządzenie wchodzi w życie z dniem podpisania</w:t>
      </w:r>
      <w:bookmarkStart w:id="0" w:name="_GoBack"/>
      <w:bookmarkEnd w:id="0"/>
      <w:r w:rsidR="001E544C">
        <w:rPr>
          <w:lang w:val="pl-PL"/>
        </w:rPr>
        <w:t xml:space="preserve"> </w:t>
      </w:r>
    </w:p>
    <w:sectPr w:rsidR="00986AD0" w:rsidRPr="001E544C">
      <w:pgSz w:w="11906" w:h="16838"/>
      <w:pgMar w:top="1121" w:right="991" w:bottom="64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A9" w:rsidRDefault="00C060A9">
      <w:r>
        <w:separator/>
      </w:r>
    </w:p>
  </w:endnote>
  <w:endnote w:type="continuationSeparator" w:id="0">
    <w:p w:rsidR="00C060A9" w:rsidRDefault="00C0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A9" w:rsidRDefault="00C060A9">
      <w:r>
        <w:rPr>
          <w:color w:val="000000"/>
        </w:rPr>
        <w:separator/>
      </w:r>
    </w:p>
  </w:footnote>
  <w:footnote w:type="continuationSeparator" w:id="0">
    <w:p w:rsidR="00C060A9" w:rsidRDefault="00C0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BE0"/>
    <w:multiLevelType w:val="multilevel"/>
    <w:tmpl w:val="19B22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AD0"/>
    <w:rsid w:val="001E544C"/>
    <w:rsid w:val="006A1F74"/>
    <w:rsid w:val="00986AD0"/>
    <w:rsid w:val="00C060A9"/>
    <w:rsid w:val="00D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2021-03-04T11:38:00Z</cp:lastPrinted>
  <dcterms:created xsi:type="dcterms:W3CDTF">2021-03-04T12:17:00Z</dcterms:created>
  <dcterms:modified xsi:type="dcterms:W3CDTF">2021-03-04T12:20:00Z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