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4E" w:rsidRDefault="007136F6">
      <w:hyperlink r:id="rId4" w:history="1">
        <w:r w:rsidRPr="006214F6">
          <w:rPr>
            <w:rStyle w:val="Hipercze"/>
          </w:rPr>
          <w:t>https://polen.diplo.de/pl-pl/04-news/-/2515786</w:t>
        </w:r>
      </w:hyperlink>
    </w:p>
    <w:p w:rsidR="007136F6" w:rsidRDefault="007136F6">
      <w:r>
        <w:t>(warunki wjazdu do Niemiec osób z Ukrainy) ważne na razie do 23 maja 2022 r. )</w:t>
      </w:r>
    </w:p>
    <w:p w:rsidR="007136F6" w:rsidRDefault="007136F6"/>
    <w:p w:rsidR="007136F6" w:rsidRDefault="007136F6" w:rsidP="007136F6">
      <w:pPr>
        <w:pStyle w:val="Nagwek1"/>
      </w:pPr>
      <w:r>
        <w:rPr>
          <w:rStyle w:val="headingtitle-text"/>
        </w:rPr>
        <w:t>Ważne informacje dotyczące wjazdu do Niemiec</w:t>
      </w:r>
      <w:r>
        <w:t xml:space="preserve"> </w:t>
      </w:r>
    </w:p>
    <w:p w:rsidR="007136F6" w:rsidRDefault="007136F6" w:rsidP="007136F6">
      <w:r>
        <w:rPr>
          <w:rStyle w:val="headingmeta"/>
        </w:rPr>
        <w:t xml:space="preserve">21.03.2022 - Artykuł </w:t>
      </w:r>
    </w:p>
    <w:p w:rsidR="007136F6" w:rsidRDefault="007136F6" w:rsidP="007136F6">
      <w:pPr>
        <w:pStyle w:val="rteparagraph"/>
      </w:pPr>
      <w:r>
        <w:rPr>
          <w:rStyle w:val="Uwydatnienie"/>
          <w:b/>
          <w:bCs/>
        </w:rPr>
        <w:t>Informacja dla osób z Ukrainy potrzebujących ochrony</w:t>
      </w:r>
    </w:p>
    <w:p w:rsidR="007136F6" w:rsidRDefault="007136F6" w:rsidP="007136F6">
      <w:pPr>
        <w:pStyle w:val="rteparagraph"/>
      </w:pPr>
      <w:r>
        <w:rPr>
          <w:rStyle w:val="Uwydatnienie"/>
        </w:rPr>
        <w:t>W związku z wojną w Ukrainie tymczasową ochronę w Niemczech wstępnie na okres dwóch lat mogą otrzymać następujące osoby:</w:t>
      </w:r>
    </w:p>
    <w:p w:rsidR="007136F6" w:rsidRDefault="007136F6" w:rsidP="007136F6">
      <w:pPr>
        <w:pStyle w:val="rteparagraph"/>
      </w:pPr>
      <w:r>
        <w:rPr>
          <w:rStyle w:val="Uwydatnienie"/>
        </w:rPr>
        <w:t>1. Obywatele Ukrainy, którzy zamieszkiwali w Ukrainie przed 24 lutego 2022 roku oraz członkowie ich najbliższej rodziny;</w:t>
      </w:r>
    </w:p>
    <w:p w:rsidR="007136F6" w:rsidRDefault="007136F6" w:rsidP="007136F6">
      <w:pPr>
        <w:pStyle w:val="rteparagraph"/>
      </w:pPr>
      <w:r>
        <w:rPr>
          <w:rStyle w:val="Uwydatnienie"/>
        </w:rPr>
        <w:t>2. Bezpaństwowcy i obywatele państw trzecich innych niż Ukraina, objętych ochroną międzynarodową lub równoważną ochroną na szczeblu krajowym w Ukrainie przed dniem 24 lutego 2022 roku oraz członkowie ich najbliższej rodziny;</w:t>
      </w:r>
    </w:p>
    <w:p w:rsidR="007136F6" w:rsidRDefault="007136F6" w:rsidP="007136F6">
      <w:pPr>
        <w:pStyle w:val="rteparagraph"/>
      </w:pPr>
      <w:r>
        <w:rPr>
          <w:rStyle w:val="Uwydatnienie"/>
        </w:rPr>
        <w:t>3. Bezpaństwowcy i obywatele państw trzecich innych niż Ukraina, którzy mogą udowodnić, że przed 24 lutego 2022 roku przebywali w Ukrainie legalnie na podstawie ważnego bezterminowego zezwolenia na pobyt stały wydanego zgodnie z prawem ukraińskim i którzy nie są w stanie bezpiecznie i na stałe powrócić do swojego kraju lub regionu pochodzenia;                                                                                             oraz</w:t>
      </w:r>
    </w:p>
    <w:p w:rsidR="007136F6" w:rsidRDefault="007136F6" w:rsidP="007136F6">
      <w:pPr>
        <w:pStyle w:val="rteparagraph"/>
      </w:pPr>
      <w:r>
        <w:rPr>
          <w:rStyle w:val="Uwydatnienie"/>
        </w:rPr>
        <w:t>4. Obywatele państw trzecich spoza Ukrainy, jeśli są w stanie udowodnić, że w dniu 24 lutego 2022 roku przebywali w Ukrainie legalnie, a nie tylko na krótki pobyt czasowy oraz że nie mogą bezpiecznie i na stałe powrócić do swojego kraju lub regionu pochodzenia.</w:t>
      </w:r>
    </w:p>
    <w:p w:rsidR="007136F6" w:rsidRDefault="007136F6" w:rsidP="007136F6">
      <w:pPr>
        <w:pStyle w:val="rteparagraph"/>
      </w:pPr>
      <w:r>
        <w:rPr>
          <w:rStyle w:val="Uwydatnienie"/>
        </w:rPr>
        <w:t>Wniosek o wydanie zezwolenia na pobyt w celu uzyskania ochrony czasowej można po wjeździe do Niemiec złożyć w urzędzie ds. cudzoziemców właściwym dla danego miejsca zamieszkania lub pobytu.</w:t>
      </w:r>
    </w:p>
    <w:p w:rsidR="007136F6" w:rsidRDefault="007136F6" w:rsidP="007136F6">
      <w:pPr>
        <w:pStyle w:val="rteparagraph"/>
      </w:pPr>
    </w:p>
    <w:p w:rsidR="007136F6" w:rsidRDefault="007136F6" w:rsidP="007136F6">
      <w:pPr>
        <w:pStyle w:val="rteparagraph"/>
      </w:pPr>
      <w:r>
        <w:rPr>
          <w:rStyle w:val="Uwydatnienie"/>
          <w:b/>
          <w:bCs/>
        </w:rPr>
        <w:t>Wizy na wjazd do Niemiec</w:t>
      </w:r>
    </w:p>
    <w:p w:rsidR="007136F6" w:rsidRDefault="007136F6" w:rsidP="007136F6">
      <w:pPr>
        <w:pStyle w:val="rteparagraph"/>
      </w:pPr>
      <w:r>
        <w:rPr>
          <w:rStyle w:val="Uwydatnienie"/>
        </w:rPr>
        <w:t xml:space="preserve">Osoby, które przebywały w Ukrainie w dniu 24 lutego 2022 roku, mogą obecnie wjeżdżać do Niemiec i przebywać w Niemczech bez wizy. </w:t>
      </w:r>
    </w:p>
    <w:p w:rsidR="007136F6" w:rsidRDefault="007136F6" w:rsidP="007136F6">
      <w:pPr>
        <w:pStyle w:val="rteparagraph"/>
      </w:pPr>
      <w:r>
        <w:rPr>
          <w:rStyle w:val="Uwydatnienie"/>
        </w:rPr>
        <w:t xml:space="preserve">Obywatele Ukrainy posiadający paszport biometryczny mogą wjeżdżać do Niemiec bez wizy. Także obywatele Ukrainy nieposiadający paszportu biometrycznego mogą obecnie wjeżdżać do Niemiec i przebywać w Niemczech bez wizy. Dotyczy to także osób, które w dniu 24.02.2022 roku czasowo nie przebywały w Ukrainie, ale ich miejscem zamieszkania lub zwykłego pobytu była w tym dniu Ukraina. To samo odnosi się do uchodźców uznanych w </w:t>
      </w:r>
      <w:r>
        <w:rPr>
          <w:rStyle w:val="Uwydatnienie"/>
        </w:rPr>
        <w:lastRenderedPageBreak/>
        <w:t>Ukrainie w rozumieniu Konwencji Genewskiej dotyczącej statusu uchodźców oraz do osób, które są w Ukrainie objęte ochroną międzynarodową lub równoważną ochroną na szczeblu krajowym.</w:t>
      </w:r>
    </w:p>
    <w:p w:rsidR="007136F6" w:rsidRDefault="007136F6" w:rsidP="007136F6">
      <w:pPr>
        <w:pStyle w:val="rteparagraph"/>
      </w:pPr>
      <w:r>
        <w:rPr>
          <w:rStyle w:val="Uwydatnienie"/>
        </w:rPr>
        <w:t>Także obywatele państw trzecich, którzy przebywali w Ukrainie w dniu 24 lutego 2022 roku, mogą obecnie wjeżdżać do Niemiec i przebywać w Niemczech bez wizy.</w:t>
      </w:r>
    </w:p>
    <w:p w:rsidR="007136F6" w:rsidRDefault="007136F6" w:rsidP="007136F6">
      <w:pPr>
        <w:pStyle w:val="rteparagraph"/>
      </w:pPr>
      <w:r>
        <w:rPr>
          <w:rStyle w:val="Uwydatnienie"/>
        </w:rPr>
        <w:t>Ten przepis obowiązuje na razie do dnia 23.05.2022 roku.</w:t>
      </w:r>
    </w:p>
    <w:p w:rsidR="007136F6" w:rsidRDefault="007136F6" w:rsidP="007136F6">
      <w:pPr>
        <w:pStyle w:val="rteparagraph"/>
      </w:pPr>
      <w:r>
        <w:rPr>
          <w:rStyle w:val="Uwydatnienie"/>
        </w:rPr>
        <w:t xml:space="preserve">Obywatelom państw trzecich, którzy przebywają w Ukrainie na podstawie ukraińskiego zezwolenia na pobyt, których członkowie rodzin posiadają obywatelstwo ukraińskie, ale którzy w dniu 24.02.2022 roku nie przebywali w Ukrainie, zaleca się indywidualny kontakt z Działem Wizowym”. </w:t>
      </w:r>
    </w:p>
    <w:p w:rsidR="007136F6" w:rsidRDefault="007136F6" w:rsidP="007136F6">
      <w:pPr>
        <w:pStyle w:val="rteparagraph"/>
      </w:pPr>
      <w:r>
        <w:rPr>
          <w:rStyle w:val="Uwydatnienie"/>
        </w:rPr>
        <w:t>Dalsze pytania i odpowiedzi dotyczące wjazdu do Niemiec osób z Ukrainy znajdują się na stronie:</w:t>
      </w:r>
      <w:r>
        <w:t xml:space="preserve"> </w:t>
      </w:r>
      <w:hyperlink r:id="rId5" w:history="1">
        <w:r>
          <w:rPr>
            <w:rStyle w:val="Hipercze"/>
            <w:i/>
            <w:iCs/>
          </w:rPr>
          <w:t>https://www.bmi.bund.de/SharedDocs/faqs/DE/themen/ministerium/ukraine-krieg/faq-ukraine-artikel.html</w:t>
        </w:r>
      </w:hyperlink>
    </w:p>
    <w:p w:rsidR="007136F6" w:rsidRDefault="007136F6">
      <w:bookmarkStart w:id="0" w:name="_GoBack"/>
      <w:bookmarkEnd w:id="0"/>
    </w:p>
    <w:sectPr w:rsidR="0071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F5"/>
    <w:rsid w:val="00482F4E"/>
    <w:rsid w:val="007136F6"/>
    <w:rsid w:val="00C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27AC"/>
  <w15:chartTrackingRefBased/>
  <w15:docId w15:val="{C1F36C58-A515-4727-96F5-F8DB940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3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F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136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title-text">
    <w:name w:val="heading__title-text"/>
    <w:basedOn w:val="Domylnaczcionkaakapitu"/>
    <w:rsid w:val="007136F6"/>
  </w:style>
  <w:style w:type="character" w:customStyle="1" w:styleId="headingmeta">
    <w:name w:val="heading__meta"/>
    <w:basedOn w:val="Domylnaczcionkaakapitu"/>
    <w:rsid w:val="007136F6"/>
  </w:style>
  <w:style w:type="paragraph" w:customStyle="1" w:styleId="rteparagraph">
    <w:name w:val="rte__paragraph"/>
    <w:basedOn w:val="Normalny"/>
    <w:rsid w:val="007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3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mi.bund.de/SharedDocs/faqs/DE/themen/ministerium/ukraine-krieg/faq-ukraine-artikel.html" TargetMode="External"/><Relationship Id="rId4" Type="http://schemas.openxmlformats.org/officeDocument/2006/relationships/hyperlink" Target="https://polen.diplo.de/pl-pl/04-news/-/25157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Zdebik</dc:creator>
  <cp:keywords/>
  <dc:description/>
  <cp:lastModifiedBy>Agnieszka Zdebik</cp:lastModifiedBy>
  <cp:revision>3</cp:revision>
  <dcterms:created xsi:type="dcterms:W3CDTF">2022-04-04T14:06:00Z</dcterms:created>
  <dcterms:modified xsi:type="dcterms:W3CDTF">2022-04-04T14:08:00Z</dcterms:modified>
</cp:coreProperties>
</file>