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4A" w:rsidRDefault="006E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</w:t>
      </w:r>
      <w:r w:rsidR="00C61629" w:rsidRPr="00C61629">
        <w:rPr>
          <w:rFonts w:ascii="Times New Roman" w:hAnsi="Times New Roman" w:cs="Times New Roman"/>
          <w:sz w:val="24"/>
          <w:szCs w:val="24"/>
        </w:rPr>
        <w:t>.271</w:t>
      </w:r>
      <w:r w:rsidR="005C77C2">
        <w:rPr>
          <w:rFonts w:ascii="Times New Roman" w:hAnsi="Times New Roman" w:cs="Times New Roman"/>
          <w:sz w:val="24"/>
          <w:szCs w:val="24"/>
        </w:rPr>
        <w:t>.</w:t>
      </w:r>
      <w:r w:rsidR="004F3F5F">
        <w:rPr>
          <w:rFonts w:ascii="Times New Roman" w:hAnsi="Times New Roman" w:cs="Times New Roman"/>
          <w:sz w:val="24"/>
          <w:szCs w:val="24"/>
        </w:rPr>
        <w:t>15</w:t>
      </w:r>
      <w:r w:rsidR="00C61629" w:rsidRPr="00C61629">
        <w:rPr>
          <w:rFonts w:ascii="Times New Roman" w:hAnsi="Times New Roman" w:cs="Times New Roman"/>
          <w:sz w:val="24"/>
          <w:szCs w:val="24"/>
        </w:rPr>
        <w:t>.20</w:t>
      </w:r>
      <w:r w:rsidR="004F3F5F">
        <w:rPr>
          <w:rFonts w:ascii="Times New Roman" w:hAnsi="Times New Roman" w:cs="Times New Roman"/>
          <w:sz w:val="24"/>
          <w:szCs w:val="24"/>
        </w:rPr>
        <w:t>20</w:t>
      </w:r>
      <w:r w:rsidR="00C61629" w:rsidRPr="00C616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6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77C2">
        <w:rPr>
          <w:rFonts w:ascii="Times New Roman" w:hAnsi="Times New Roman" w:cs="Times New Roman"/>
          <w:sz w:val="24"/>
          <w:szCs w:val="24"/>
        </w:rPr>
        <w:t xml:space="preserve">   </w:t>
      </w:r>
      <w:r w:rsidR="00C61629" w:rsidRPr="00C61629">
        <w:rPr>
          <w:rFonts w:ascii="Times New Roman" w:hAnsi="Times New Roman" w:cs="Times New Roman"/>
          <w:sz w:val="24"/>
          <w:szCs w:val="24"/>
        </w:rPr>
        <w:t xml:space="preserve">                                                Chełmiec dnia </w:t>
      </w:r>
      <w:r w:rsidR="004F3F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F3F5F">
        <w:rPr>
          <w:rFonts w:ascii="Times New Roman" w:hAnsi="Times New Roman" w:cs="Times New Roman"/>
          <w:sz w:val="24"/>
          <w:szCs w:val="24"/>
        </w:rPr>
        <w:t>.0</w:t>
      </w:r>
      <w:r w:rsidR="00C61629" w:rsidRPr="00C61629">
        <w:rPr>
          <w:rFonts w:ascii="Times New Roman" w:hAnsi="Times New Roman" w:cs="Times New Roman"/>
          <w:sz w:val="24"/>
          <w:szCs w:val="24"/>
        </w:rPr>
        <w:t>1.20</w:t>
      </w:r>
      <w:r w:rsidR="004F3F5F">
        <w:rPr>
          <w:rFonts w:ascii="Times New Roman" w:hAnsi="Times New Roman" w:cs="Times New Roman"/>
          <w:sz w:val="24"/>
          <w:szCs w:val="24"/>
        </w:rPr>
        <w:t>21</w:t>
      </w:r>
      <w:r w:rsidR="00C61629" w:rsidRPr="00C6162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1629" w:rsidRDefault="0020367E" w:rsidP="0020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Chełmiec</w:t>
      </w:r>
    </w:p>
    <w:p w:rsidR="0020367E" w:rsidRDefault="0020367E" w:rsidP="0020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20367E" w:rsidRDefault="0020367E" w:rsidP="0020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C61629" w:rsidRDefault="00C61629">
      <w:pPr>
        <w:rPr>
          <w:rFonts w:ascii="Times New Roman" w:hAnsi="Times New Roman" w:cs="Times New Roman"/>
          <w:sz w:val="24"/>
          <w:szCs w:val="24"/>
        </w:rPr>
      </w:pPr>
    </w:p>
    <w:p w:rsidR="00C61629" w:rsidRPr="00C61629" w:rsidRDefault="00C61629" w:rsidP="00C6162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61629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C61629" w:rsidRPr="00C61629" w:rsidRDefault="00C61629" w:rsidP="00C6162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61629">
        <w:rPr>
          <w:rFonts w:ascii="Times New Roman" w:hAnsi="Times New Roman" w:cs="Times New Roman"/>
          <w:b/>
          <w:sz w:val="24"/>
          <w:szCs w:val="24"/>
        </w:rPr>
        <w:t>STRONA INTERNETOWA</w:t>
      </w:r>
    </w:p>
    <w:p w:rsidR="00C61629" w:rsidRDefault="00C61629" w:rsidP="00C6162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61629">
        <w:rPr>
          <w:rFonts w:ascii="Times New Roman" w:hAnsi="Times New Roman" w:cs="Times New Roman"/>
          <w:b/>
          <w:sz w:val="24"/>
          <w:szCs w:val="24"/>
        </w:rPr>
        <w:t>TABLICA OGŁOSZEŃ</w:t>
      </w:r>
    </w:p>
    <w:p w:rsidR="00C61629" w:rsidRDefault="00C61629" w:rsidP="00C61629">
      <w:pPr>
        <w:rPr>
          <w:rFonts w:ascii="Times New Roman" w:hAnsi="Times New Roman" w:cs="Times New Roman"/>
          <w:sz w:val="24"/>
          <w:szCs w:val="24"/>
        </w:rPr>
      </w:pPr>
    </w:p>
    <w:p w:rsidR="00C61629" w:rsidRDefault="00C61629" w:rsidP="00C61629">
      <w:pPr>
        <w:rPr>
          <w:rFonts w:ascii="Times New Roman" w:hAnsi="Times New Roman" w:cs="Times New Roman"/>
          <w:sz w:val="24"/>
          <w:szCs w:val="24"/>
        </w:rPr>
      </w:pPr>
      <w:r w:rsidRPr="00C61629">
        <w:rPr>
          <w:rFonts w:ascii="Times New Roman" w:hAnsi="Times New Roman" w:cs="Times New Roman"/>
          <w:b/>
          <w:sz w:val="24"/>
          <w:szCs w:val="24"/>
        </w:rPr>
        <w:t xml:space="preserve">Dotyczy: postępowania o udzielenie zamówienia publicznego na: </w:t>
      </w:r>
      <w:r w:rsidRPr="00C616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Dostawy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betonu drogowego</w:t>
      </w:r>
      <w:r w:rsidR="00FE48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potrzeby </w:t>
      </w:r>
      <w:r w:rsidR="004F3F5F">
        <w:rPr>
          <w:rFonts w:ascii="Times New Roman" w:hAnsi="Times New Roman" w:cs="Times New Roman"/>
          <w:b/>
          <w:i/>
          <w:sz w:val="24"/>
          <w:szCs w:val="24"/>
          <w:u w:val="single"/>
        </w:rPr>
        <w:t>Gminy</w:t>
      </w:r>
      <w:r w:rsidR="00FE48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Chełmiec na 20</w:t>
      </w:r>
      <w:r w:rsidR="004F3F5F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="00FE48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r.</w:t>
      </w:r>
      <w:r w:rsidR="00FE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C2" w:rsidRDefault="005C77C2" w:rsidP="00C61629">
      <w:pPr>
        <w:rPr>
          <w:rFonts w:ascii="Times New Roman" w:hAnsi="Times New Roman" w:cs="Times New Roman"/>
          <w:sz w:val="24"/>
          <w:szCs w:val="24"/>
        </w:rPr>
      </w:pPr>
    </w:p>
    <w:p w:rsidR="00C61629" w:rsidRDefault="00C61629" w:rsidP="002036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art. 92 ustawy z dnia 29 stycznia 2004 r. prawo zamówień publicznych </w:t>
      </w:r>
      <w:r w:rsidR="00737D8B" w:rsidRPr="00737D8B">
        <w:rPr>
          <w:rFonts w:ascii="Times New Roman" w:hAnsi="Times New Roman" w:cs="Times New Roman"/>
          <w:sz w:val="24"/>
          <w:szCs w:val="24"/>
        </w:rPr>
        <w:t xml:space="preserve">(t. j. Dz. U. z 2019 r. poz. 1843) </w:t>
      </w:r>
      <w:r>
        <w:rPr>
          <w:rFonts w:ascii="Times New Roman" w:hAnsi="Times New Roman" w:cs="Times New Roman"/>
          <w:sz w:val="24"/>
          <w:szCs w:val="24"/>
        </w:rPr>
        <w:t xml:space="preserve">zawiadamia, iż w przedmiotowym postepowaniu wpłynęły </w:t>
      </w:r>
      <w:r w:rsidR="004F3F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057"/>
        <w:gridCol w:w="1323"/>
        <w:gridCol w:w="1013"/>
        <w:gridCol w:w="3099"/>
      </w:tblGrid>
      <w:tr w:rsidR="005C77C2" w:rsidTr="004F3F5F">
        <w:trPr>
          <w:jc w:val="center"/>
        </w:trPr>
        <w:tc>
          <w:tcPr>
            <w:tcW w:w="570" w:type="dxa"/>
            <w:vAlign w:val="center"/>
          </w:tcPr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7" w:type="dxa"/>
            <w:vAlign w:val="center"/>
          </w:tcPr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1323" w:type="dxa"/>
            <w:vAlign w:val="center"/>
          </w:tcPr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1013" w:type="dxa"/>
            <w:vAlign w:val="center"/>
          </w:tcPr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( liczba</w:t>
            </w:r>
          </w:p>
          <w:p w:rsidR="00FE488E" w:rsidRPr="005C77C2" w:rsidRDefault="00FE488E" w:rsidP="005C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pkt)</w:t>
            </w:r>
          </w:p>
        </w:tc>
        <w:tc>
          <w:tcPr>
            <w:tcW w:w="3099" w:type="dxa"/>
            <w:vAlign w:val="center"/>
          </w:tcPr>
          <w:p w:rsidR="00FE488E" w:rsidRPr="005C77C2" w:rsidRDefault="00FE488E" w:rsidP="005C77C2">
            <w:pPr>
              <w:ind w:lef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C2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5C77C2" w:rsidTr="004F3F5F">
        <w:trPr>
          <w:jc w:val="center"/>
        </w:trPr>
        <w:tc>
          <w:tcPr>
            <w:tcW w:w="570" w:type="dxa"/>
          </w:tcPr>
          <w:p w:rsidR="00FE488E" w:rsidRDefault="00FE488E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4F3F5F" w:rsidRDefault="00FE488E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STELMACH Sp. z o.o. </w:t>
            </w:r>
          </w:p>
          <w:p w:rsidR="004F3F5F" w:rsidRDefault="00FE488E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Sp.k.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Cieniawa 108, </w:t>
            </w:r>
          </w:p>
          <w:p w:rsidR="00FE488E" w:rsidRDefault="00FE488E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33-333 Ptaszkowa</w:t>
            </w:r>
          </w:p>
        </w:tc>
        <w:tc>
          <w:tcPr>
            <w:tcW w:w="1323" w:type="dxa"/>
            <w:vAlign w:val="center"/>
          </w:tcPr>
          <w:p w:rsidR="00FE488E" w:rsidRDefault="00FE488E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FE488E" w:rsidRDefault="00FE488E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3" w:type="dxa"/>
            <w:vAlign w:val="center"/>
          </w:tcPr>
          <w:p w:rsidR="00FE488E" w:rsidRDefault="005C77C2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9" w:type="dxa"/>
            <w:vAlign w:val="center"/>
          </w:tcPr>
          <w:p w:rsidR="005C77C2" w:rsidRDefault="004F3F5F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242.208,00</w:t>
            </w:r>
            <w:r w:rsidR="005C7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249.075,00</w:t>
            </w:r>
          </w:p>
          <w:p w:rsidR="00FE488E" w:rsidRDefault="005C77C2" w:rsidP="004F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=0,9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F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77C2" w:rsidTr="004F3F5F">
        <w:trPr>
          <w:jc w:val="center"/>
        </w:trPr>
        <w:tc>
          <w:tcPr>
            <w:tcW w:w="570" w:type="dxa"/>
          </w:tcPr>
          <w:p w:rsidR="00FE488E" w:rsidRDefault="004F3F5F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8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7" w:type="dxa"/>
          </w:tcPr>
          <w:p w:rsidR="00FE488E" w:rsidRDefault="00FE488E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Produkcyjno </w:t>
            </w:r>
            <w:r w:rsidR="005C77C2">
              <w:rPr>
                <w:rFonts w:ascii="Times New Roman" w:hAnsi="Times New Roman" w:cs="Times New Roman"/>
                <w:sz w:val="24"/>
                <w:szCs w:val="24"/>
              </w:rPr>
              <w:t>–Usługowo-Handlowe „GLOBET” Tomasz Szkaradek</w:t>
            </w:r>
          </w:p>
          <w:p w:rsidR="005C77C2" w:rsidRDefault="005C77C2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Jana Pawła II 54, </w:t>
            </w:r>
          </w:p>
          <w:p w:rsidR="005C77C2" w:rsidRDefault="005C77C2" w:rsidP="00C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33-300 Nowy Sącz</w:t>
            </w:r>
          </w:p>
        </w:tc>
        <w:tc>
          <w:tcPr>
            <w:tcW w:w="1323" w:type="dxa"/>
            <w:vAlign w:val="center"/>
          </w:tcPr>
          <w:p w:rsidR="00FE488E" w:rsidRDefault="00FE488E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FE488E" w:rsidRDefault="00FE488E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3" w:type="dxa"/>
            <w:vAlign w:val="center"/>
          </w:tcPr>
          <w:p w:rsidR="00FE488E" w:rsidRDefault="005C77C2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9" w:type="dxa"/>
            <w:vAlign w:val="center"/>
          </w:tcPr>
          <w:p w:rsidR="005C77C2" w:rsidRDefault="004F3F5F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242.208,00</w:t>
            </w:r>
            <w:r w:rsidR="005C7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242.208,00</w:t>
            </w:r>
          </w:p>
          <w:p w:rsidR="00FE488E" w:rsidRDefault="005C77C2" w:rsidP="005C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=1*100=100</w:t>
            </w:r>
          </w:p>
        </w:tc>
      </w:tr>
    </w:tbl>
    <w:p w:rsidR="00C61629" w:rsidRDefault="00C61629" w:rsidP="00C61629">
      <w:pPr>
        <w:rPr>
          <w:rFonts w:ascii="Times New Roman" w:hAnsi="Times New Roman" w:cs="Times New Roman"/>
          <w:sz w:val="24"/>
          <w:szCs w:val="24"/>
        </w:rPr>
      </w:pPr>
    </w:p>
    <w:p w:rsidR="00FE488E" w:rsidRDefault="00FE488E" w:rsidP="00C6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najkorzystniejsza wybrana została oferta firmy: </w:t>
      </w:r>
    </w:p>
    <w:p w:rsidR="00C61629" w:rsidRDefault="00FE488E" w:rsidP="00C61629">
      <w:pPr>
        <w:rPr>
          <w:rFonts w:ascii="Times New Roman" w:hAnsi="Times New Roman" w:cs="Times New Roman"/>
          <w:b/>
          <w:sz w:val="24"/>
          <w:szCs w:val="24"/>
        </w:rPr>
      </w:pPr>
      <w:r w:rsidRPr="00FE488E">
        <w:rPr>
          <w:rFonts w:ascii="Times New Roman" w:hAnsi="Times New Roman" w:cs="Times New Roman"/>
          <w:b/>
          <w:sz w:val="24"/>
          <w:szCs w:val="24"/>
        </w:rPr>
        <w:t>PPUH GLOBET Tomasz Szkaradek ul. Jana Pawła II 54, 33-300 Nowy Sącz</w:t>
      </w:r>
    </w:p>
    <w:p w:rsidR="00FE488E" w:rsidRDefault="00FE488E" w:rsidP="00C6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ustanawia dynamicznego systemu zakupów.</w:t>
      </w:r>
    </w:p>
    <w:p w:rsidR="00FE488E" w:rsidRDefault="00FE488E" w:rsidP="00C6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 sprawie zamówienia publicznego z wybranym Wykonawcą zostanie zawarta w dniu </w:t>
      </w:r>
      <w:r w:rsidR="006E45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3F5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F3F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0367E" w:rsidRDefault="00FE488E" w:rsidP="0020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B.Ś.</w:t>
      </w:r>
      <w:r w:rsidR="00203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0367E" w:rsidRPr="0020367E" w:rsidRDefault="0020367E" w:rsidP="0020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7E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</w:t>
      </w:r>
    </w:p>
    <w:p w:rsidR="0020367E" w:rsidRPr="0020367E" w:rsidRDefault="0020367E" w:rsidP="0020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67E" w:rsidRPr="0020367E" w:rsidRDefault="0020367E" w:rsidP="002036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Artur Boruta</w:t>
      </w:r>
    </w:p>
    <w:p w:rsidR="0020367E" w:rsidRPr="00FE488E" w:rsidRDefault="0020367E" w:rsidP="00C61629">
      <w:pPr>
        <w:rPr>
          <w:rFonts w:ascii="Times New Roman" w:hAnsi="Times New Roman" w:cs="Times New Roman"/>
          <w:sz w:val="24"/>
          <w:szCs w:val="24"/>
        </w:rPr>
      </w:pPr>
    </w:p>
    <w:sectPr w:rsidR="0020367E" w:rsidRPr="00FE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9"/>
    <w:rsid w:val="0020367E"/>
    <w:rsid w:val="00413CC9"/>
    <w:rsid w:val="004F3F5F"/>
    <w:rsid w:val="005C77C2"/>
    <w:rsid w:val="00633D27"/>
    <w:rsid w:val="006E1B4A"/>
    <w:rsid w:val="006E4560"/>
    <w:rsid w:val="00737D8B"/>
    <w:rsid w:val="00C61629"/>
    <w:rsid w:val="00EA3B9B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6C52-A0F7-4EFF-B5A7-6FD3350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2021-01-11T12:46:00Z</cp:lastPrinted>
  <dcterms:created xsi:type="dcterms:W3CDTF">2019-11-26T09:48:00Z</dcterms:created>
  <dcterms:modified xsi:type="dcterms:W3CDTF">2021-01-13T11:45:00Z</dcterms:modified>
</cp:coreProperties>
</file>